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3E" w:rsidRPr="00917FF7" w:rsidRDefault="00DB6C3E" w:rsidP="00D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917FF7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DB6C3E" w:rsidRPr="00917FF7" w:rsidRDefault="00DB6C3E" w:rsidP="00DB6C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FF7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DB6C3E" w:rsidRDefault="00DB6C3E" w:rsidP="00DB6C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FF7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B6C3E" w:rsidRDefault="00DB6C3E" w:rsidP="00DB6C3E">
      <w:pPr>
        <w:pStyle w:val="a3"/>
        <w:jc w:val="center"/>
      </w:pPr>
    </w:p>
    <w:p w:rsidR="00DB6C3E" w:rsidRDefault="00DB6C3E" w:rsidP="00DB6C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C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6C3E" w:rsidRPr="00F9632E" w:rsidRDefault="00DB6C3E" w:rsidP="00DB6C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32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DB6C3E" w:rsidRDefault="00DB6C3E" w:rsidP="00DB6C3E">
      <w:pPr>
        <w:rPr>
          <w:rFonts w:ascii="Times New Roman" w:hAnsi="Times New Roman" w:cs="Times New Roman"/>
          <w:sz w:val="28"/>
          <w:szCs w:val="28"/>
        </w:rPr>
      </w:pPr>
      <w:r w:rsidRPr="004C3762">
        <w:rPr>
          <w:rFonts w:ascii="Times New Roman" w:hAnsi="Times New Roman" w:cs="Times New Roman"/>
          <w:sz w:val="28"/>
          <w:szCs w:val="28"/>
        </w:rPr>
        <w:t>«_____»________2026г. №______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115A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программы «О мерах социальной 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поддержки в период обучения  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граждан, заключивших договор 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о целевом обучении</w:t>
      </w:r>
    </w:p>
    <w:p w:rsidR="005B4AF9" w:rsidRDefault="005B4AF9" w:rsidP="00D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DC45C1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F115A6" w:rsidRPr="00F115A6">
        <w:rPr>
          <w:rFonts w:ascii="Times New Roman" w:hAnsi="Times New Roman" w:cs="Times New Roman"/>
          <w:sz w:val="28"/>
          <w:szCs w:val="28"/>
        </w:rPr>
        <w:t xml:space="preserve">В соответствии со статьей 56 Федерального закона от 29.12.2012 года № 273-ФЗ «Об образовании в Российской Федерации», Постановлением Правительства Российской Федерации от 27.04.2024 года № 555 «О целевом </w:t>
      </w:r>
      <w:proofErr w:type="gramStart"/>
      <w:r w:rsidR="00F115A6" w:rsidRPr="00F115A6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="00F115A6" w:rsidRPr="00F115A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образования», </w:t>
      </w: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:rsidR="00F115A6" w:rsidRPr="00F115A6" w:rsidRDefault="00F115A6" w:rsidP="00F115A6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Утвердить муниципальную программу «О мерах социальной поддержки в период обучения  граждан, заключивших договор о целевом обучении».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2. Признать </w:t>
      </w:r>
      <w:proofErr w:type="gramStart"/>
      <w:r w:rsidRPr="00F115A6">
        <w:rPr>
          <w:rFonts w:ascii="Times New Roman" w:hAnsi="Times New Roman" w:cs="Times New Roman"/>
          <w:sz w:val="28"/>
          <w:szCs w:val="28"/>
        </w:rPr>
        <w:t>утратившему</w:t>
      </w:r>
      <w:proofErr w:type="gramEnd"/>
      <w:r w:rsidRPr="00F115A6">
        <w:rPr>
          <w:rFonts w:ascii="Times New Roman" w:hAnsi="Times New Roman" w:cs="Times New Roman"/>
          <w:sz w:val="28"/>
          <w:szCs w:val="28"/>
        </w:rPr>
        <w:t xml:space="preserve"> силу с 01 января 2026 года: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1) постановление администрации Карталинского муниципального района от 30.07.2020 г. № 643 «Об утверждении муниципальной программы «О мерах социальной поддержки в период обучения  граждан, заключивших договор о целевом обучении»»;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2) постановление администрации Карталинского муниципального района от 24.03.2021г. №294 «О внесении изменений в постановление администрации Карталинского муниципального района от 30.07.2020г. № 643»;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3) постановление администрации Карталинского муниципального района от 28.12.2023г. № 1427 «О внесении изменений в постановление администрации Карталинского муниципального района от 30.07.2020г. № 643»;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lastRenderedPageBreak/>
        <w:t>4) постановление администрации Карталинского муниципального района от 19.12.2024г. № 1562 «О внесении изменений в постановление администрации Карталинского муниципального района от 30.07.2020г. № 643»;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115A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115A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 Карталинского муниципального округа Челябинской области.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4. </w:t>
      </w:r>
      <w:r w:rsidRPr="00F115A6">
        <w:rPr>
          <w:rFonts w:ascii="Times New Roman" w:eastAsia="Calibri" w:hAnsi="Times New Roman" w:cs="Times New Roman"/>
          <w:sz w:val="28"/>
          <w:szCs w:val="28"/>
        </w:rPr>
        <w:t>Организацию исполнения настоящего постановления возложить на начальника Управления образования Карталинского муниципального округа Челябинской области Крысову Т.С.</w:t>
      </w:r>
      <w:r w:rsidRPr="00F1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115A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115A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Карталинского  муниципального округа по социальным вопросам </w:t>
      </w:r>
      <w:proofErr w:type="spellStart"/>
      <w:r w:rsidRPr="00F115A6">
        <w:rPr>
          <w:rFonts w:ascii="Times New Roman" w:eastAsia="Calibri" w:hAnsi="Times New Roman" w:cs="Times New Roman"/>
          <w:sz w:val="28"/>
          <w:szCs w:val="28"/>
        </w:rPr>
        <w:t>Верета</w:t>
      </w:r>
      <w:proofErr w:type="spellEnd"/>
      <w:r w:rsidRPr="00F115A6">
        <w:rPr>
          <w:rFonts w:ascii="Times New Roman" w:eastAsia="Calibri" w:hAnsi="Times New Roman" w:cs="Times New Roman"/>
          <w:sz w:val="28"/>
          <w:szCs w:val="28"/>
        </w:rPr>
        <w:t xml:space="preserve"> В.Н..</w:t>
      </w:r>
    </w:p>
    <w:p w:rsidR="00F115A6" w:rsidRPr="00F115A6" w:rsidRDefault="00F115A6" w:rsidP="00F1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6. Настоящее постановление распространяет свое действие  на правоотношения, возникшие с 01 января 2026 года.</w:t>
      </w: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115A6" w:rsidRPr="00F115A6" w:rsidRDefault="00F115A6" w:rsidP="00F115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Челябинской области   </w:t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</w:r>
      <w:r w:rsidRPr="00F115A6">
        <w:rPr>
          <w:rFonts w:ascii="Times New Roman" w:hAnsi="Times New Roman" w:cs="Times New Roman"/>
          <w:sz w:val="28"/>
          <w:szCs w:val="28"/>
        </w:rPr>
        <w:tab/>
        <w:t xml:space="preserve"> А.Г. Вдовин</w:t>
      </w: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Первый Зам. Главы                                                                                                            ____________</w:t>
      </w:r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Отдел экономики                                                                                                               </w:t>
      </w:r>
      <w:proofErr w:type="spellStart"/>
      <w:r w:rsidRPr="00F115A6">
        <w:rPr>
          <w:rFonts w:ascii="Times New Roman" w:hAnsi="Times New Roman" w:cs="Times New Roman"/>
          <w:sz w:val="28"/>
          <w:szCs w:val="28"/>
        </w:rPr>
        <w:t>М.П.Коломиец</w:t>
      </w:r>
      <w:proofErr w:type="spellEnd"/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A6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F115A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115A6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 w:rsidRPr="00F11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 w:rsidRPr="00F115A6">
        <w:rPr>
          <w:rFonts w:ascii="Times New Roman" w:hAnsi="Times New Roman" w:cs="Times New Roman"/>
          <w:sz w:val="28"/>
          <w:szCs w:val="28"/>
        </w:rPr>
        <w:t>Г.Р.Макарова</w:t>
      </w:r>
      <w:proofErr w:type="spellEnd"/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ГФУ                                                                                                                                     </w:t>
      </w:r>
      <w:proofErr w:type="spellStart"/>
      <w:r w:rsidRPr="00F115A6">
        <w:rPr>
          <w:rFonts w:ascii="Times New Roman" w:hAnsi="Times New Roman" w:cs="Times New Roman"/>
          <w:sz w:val="28"/>
          <w:szCs w:val="28"/>
        </w:rPr>
        <w:t>Н.Н.Свертилова</w:t>
      </w:r>
      <w:proofErr w:type="spellEnd"/>
    </w:p>
    <w:p w:rsidR="00F115A6" w:rsidRPr="00F115A6" w:rsidRDefault="00F115A6" w:rsidP="00F11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Начальник УО                                                                                                                Т.С. Крысова</w:t>
      </w: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F115A6">
        <w:rPr>
          <w:rFonts w:ascii="Times New Roman" w:hAnsi="Times New Roman" w:cs="Times New Roman"/>
          <w:sz w:val="28"/>
          <w:szCs w:val="28"/>
        </w:rPr>
        <w:t>Магамбетова</w:t>
      </w:r>
      <w:proofErr w:type="spellEnd"/>
      <w:r w:rsidRPr="00F115A6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A6" w:rsidRPr="00F115A6" w:rsidRDefault="00F115A6" w:rsidP="00F115A6">
      <w:pPr>
        <w:jc w:val="both"/>
        <w:rPr>
          <w:rFonts w:ascii="Times New Roman" w:hAnsi="Times New Roman" w:cs="Times New Roman"/>
          <w:sz w:val="28"/>
          <w:szCs w:val="28"/>
        </w:rPr>
      </w:pPr>
      <w:r w:rsidRPr="00F115A6">
        <w:rPr>
          <w:rFonts w:ascii="Times New Roman" w:hAnsi="Times New Roman" w:cs="Times New Roman"/>
          <w:sz w:val="28"/>
          <w:szCs w:val="28"/>
        </w:rPr>
        <w:t>В дело- 1, Управление образования -1, Зам. главы по соц. вопросам -1, ГФУ -1, отдел экономики – 1.</w:t>
      </w:r>
    </w:p>
    <w:p w:rsidR="00DC7A53" w:rsidRDefault="00F115A6" w:rsidP="00F11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115A6">
        <w:rPr>
          <w:rFonts w:ascii="Times New Roman" w:hAnsi="Times New Roman" w:cs="Times New Roman"/>
          <w:sz w:val="28"/>
          <w:szCs w:val="28"/>
        </w:rPr>
        <w:br w:type="page"/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соответствии со статьей 56 Федерального закона от 29.12.2012 года № 273</w:t>
      </w:r>
      <w:r w:rsidR="00A533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-ФЗ «Об образовании в Российской Федерации», Постановлением Правительства Российской Федерации от 2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.20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 w:rsidR="002118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555</w:t>
      </w:r>
      <w:r w:rsidR="00EC0A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DC45C1" w:rsidRPr="00DC45C1">
        <w:rPr>
          <w:rFonts w:ascii="Times New Roman" w:hAnsi="Times New Roman" w:cs="Times New Roman"/>
          <w:bCs/>
          <w:color w:val="020202"/>
          <w:sz w:val="28"/>
          <w:szCs w:val="28"/>
        </w:rPr>
        <w:t xml:space="preserve">О целевом </w:t>
      </w:r>
      <w:proofErr w:type="gramStart"/>
      <w:r w:rsidR="00DC45C1" w:rsidRPr="00DC45C1">
        <w:rPr>
          <w:rFonts w:ascii="Times New Roman" w:hAnsi="Times New Roman" w:cs="Times New Roman"/>
          <w:bCs/>
          <w:color w:val="020202"/>
          <w:sz w:val="28"/>
          <w:szCs w:val="28"/>
        </w:rPr>
        <w:t>обучении по</w:t>
      </w:r>
      <w:proofErr w:type="gramEnd"/>
      <w:r w:rsidR="00DC45C1" w:rsidRPr="00DC45C1">
        <w:rPr>
          <w:rFonts w:ascii="Times New Roman" w:hAnsi="Times New Roman" w:cs="Times New Roman"/>
          <w:bCs/>
          <w:color w:val="020202"/>
          <w:sz w:val="28"/>
          <w:szCs w:val="28"/>
        </w:rPr>
        <w:t xml:space="preserve"> образовательным программам</w:t>
      </w:r>
      <w:r w:rsidR="00DC45C1">
        <w:rPr>
          <w:rFonts w:ascii="Times New Roman" w:hAnsi="Times New Roman" w:cs="Times New Roman"/>
          <w:bCs/>
          <w:color w:val="020202"/>
          <w:sz w:val="28"/>
          <w:szCs w:val="28"/>
        </w:rPr>
        <w:t xml:space="preserve"> </w:t>
      </w:r>
      <w:r w:rsidR="00DC45C1" w:rsidRPr="00DC45C1">
        <w:rPr>
          <w:rFonts w:ascii="Times New Roman" w:hAnsi="Times New Roman" w:cs="Times New Roman"/>
          <w:bCs/>
          <w:color w:val="020202"/>
          <w:sz w:val="28"/>
          <w:szCs w:val="28"/>
        </w:rPr>
        <w:t>среднего профессионального и высшего образования»</w:t>
      </w:r>
      <w:r w:rsidR="00DC45C1">
        <w:rPr>
          <w:rFonts w:ascii="Times New Roman" w:hAnsi="Times New Roman" w:cs="Times New Roman"/>
          <w:bCs/>
          <w:color w:val="020202"/>
          <w:sz w:val="28"/>
          <w:szCs w:val="28"/>
        </w:rPr>
        <w:t xml:space="preserve">, </w:t>
      </w:r>
      <w:r w:rsid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C45C1" w:rsidRDefault="00DC45C1" w:rsidP="0022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945FA" w:rsidRPr="00DC4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министрация Карталинского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округа Челябинской области </w:t>
      </w:r>
    </w:p>
    <w:p w:rsidR="002E69C7" w:rsidRDefault="002E69C7" w:rsidP="00DC4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45FA" w:rsidRPr="00DC45C1" w:rsidRDefault="009945FA" w:rsidP="00DC45C1">
      <w:pPr>
        <w:autoSpaceDE w:val="0"/>
        <w:autoSpaceDN w:val="0"/>
        <w:adjustRightInd w:val="0"/>
        <w:spacing w:after="0" w:line="240" w:lineRule="auto"/>
        <w:rPr>
          <w:rFonts w:ascii="*Times New Roman-Bold-5528-Iden" w:hAnsi="*Times New Roman-Bold-5528-Iden" w:cs="*Times New Roman-Bold-5528-Iden"/>
          <w:b/>
          <w:bCs/>
          <w:color w:val="020202"/>
          <w:sz w:val="28"/>
          <w:szCs w:val="28"/>
        </w:rPr>
      </w:pP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ПОСТАНОВЛЯЕТ:</w:t>
      </w:r>
    </w:p>
    <w:p w:rsidR="009945FA" w:rsidRPr="009945FA" w:rsidRDefault="009945FA" w:rsidP="009945FA">
      <w:pPr>
        <w:pStyle w:val="a8"/>
        <w:widowControl w:val="0"/>
        <w:numPr>
          <w:ilvl w:val="0"/>
          <w:numId w:val="9"/>
        </w:numPr>
        <w:tabs>
          <w:tab w:val="left" w:pos="1445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Утвердить прилагаемые:</w:t>
      </w:r>
    </w:p>
    <w:p w:rsidR="009945FA" w:rsidRPr="009945FA" w:rsidRDefault="009945FA" w:rsidP="009945FA">
      <w:pPr>
        <w:widowControl w:val="0"/>
        <w:numPr>
          <w:ilvl w:val="0"/>
          <w:numId w:val="2"/>
        </w:numPr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Положение о комиссии по предоставлению мер социальной поддержки в период обучения граждан, заключивших договор о целевом обучении;</w:t>
      </w:r>
    </w:p>
    <w:p w:rsidR="009945FA" w:rsidRPr="001A75BF" w:rsidRDefault="009945FA" w:rsidP="009945FA">
      <w:pPr>
        <w:widowControl w:val="0"/>
        <w:numPr>
          <w:ilvl w:val="0"/>
          <w:numId w:val="2"/>
        </w:numPr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Порядок предоставления и финансирования мер социальной поддержки в период обучения граждан, заключивших договор о целевом обучении.</w:t>
      </w:r>
    </w:p>
    <w:p w:rsidR="003D6BFF" w:rsidRDefault="001A75BF" w:rsidP="00BA5116">
      <w:pPr>
        <w:widowControl w:val="0"/>
        <w:spacing w:after="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силу: </w:t>
      </w:r>
    </w:p>
    <w:p w:rsidR="003D6BFF" w:rsidRDefault="003D6BFF" w:rsidP="00BA5116">
      <w:pPr>
        <w:widowControl w:val="0"/>
        <w:spacing w:after="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75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Челябинской области от </w:t>
      </w:r>
      <w:r w:rsidR="006F0F03">
        <w:rPr>
          <w:rFonts w:ascii="Times New Roman" w:hAnsi="Times New Roman" w:cs="Times New Roman"/>
          <w:sz w:val="28"/>
          <w:szCs w:val="28"/>
        </w:rPr>
        <w:t>30</w:t>
      </w:r>
      <w:r w:rsidR="001A75BF">
        <w:rPr>
          <w:rFonts w:ascii="Times New Roman" w:hAnsi="Times New Roman" w:cs="Times New Roman"/>
          <w:sz w:val="28"/>
          <w:szCs w:val="28"/>
        </w:rPr>
        <w:t>.</w:t>
      </w:r>
      <w:r w:rsidR="006F0F03">
        <w:rPr>
          <w:rFonts w:ascii="Times New Roman" w:hAnsi="Times New Roman" w:cs="Times New Roman"/>
          <w:sz w:val="28"/>
          <w:szCs w:val="28"/>
        </w:rPr>
        <w:t>07</w:t>
      </w:r>
      <w:r w:rsidR="001A75BF">
        <w:rPr>
          <w:rFonts w:ascii="Times New Roman" w:hAnsi="Times New Roman" w:cs="Times New Roman"/>
          <w:sz w:val="28"/>
          <w:szCs w:val="28"/>
        </w:rPr>
        <w:t>.202</w:t>
      </w:r>
      <w:r w:rsidR="006F0F03">
        <w:rPr>
          <w:rFonts w:ascii="Times New Roman" w:hAnsi="Times New Roman" w:cs="Times New Roman"/>
          <w:sz w:val="28"/>
          <w:szCs w:val="28"/>
        </w:rPr>
        <w:t>0</w:t>
      </w:r>
      <w:r w:rsidR="001A75BF">
        <w:rPr>
          <w:rFonts w:ascii="Times New Roman" w:hAnsi="Times New Roman" w:cs="Times New Roman"/>
          <w:sz w:val="28"/>
          <w:szCs w:val="28"/>
        </w:rPr>
        <w:t>г. №644 «Об установлении мер социальной поддержки в период обучения граждан, заключивших договор о целевом обучении»,</w:t>
      </w:r>
      <w:r w:rsidR="00B42D63">
        <w:rPr>
          <w:rFonts w:ascii="Times New Roman" w:hAnsi="Times New Roman" w:cs="Times New Roman"/>
          <w:sz w:val="28"/>
          <w:szCs w:val="28"/>
        </w:rPr>
        <w:t xml:space="preserve"> </w:t>
      </w:r>
      <w:r w:rsidR="009C6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BFF" w:rsidRDefault="003D6BFF" w:rsidP="00BA5116">
      <w:pPr>
        <w:widowControl w:val="0"/>
        <w:spacing w:after="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D103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03.10.2022г. </w:t>
      </w:r>
      <w:r w:rsidR="00BA5116">
        <w:rPr>
          <w:rFonts w:ascii="Times New Roman" w:hAnsi="Times New Roman" w:cs="Times New Roman"/>
          <w:sz w:val="28"/>
          <w:szCs w:val="28"/>
        </w:rPr>
        <w:t>№993</w:t>
      </w:r>
      <w:r w:rsidR="00ED103F">
        <w:rPr>
          <w:rFonts w:ascii="Times New Roman" w:hAnsi="Times New Roman" w:cs="Times New Roman"/>
          <w:sz w:val="28"/>
          <w:szCs w:val="28"/>
        </w:rPr>
        <w:t xml:space="preserve"> «</w:t>
      </w:r>
      <w:r w:rsidR="00B42D63">
        <w:rPr>
          <w:rFonts w:ascii="Times New Roman" w:hAnsi="Times New Roman" w:cs="Times New Roman"/>
          <w:sz w:val="28"/>
          <w:szCs w:val="28"/>
        </w:rPr>
        <w:t>О вне</w:t>
      </w:r>
      <w:r w:rsidR="00ED103F">
        <w:rPr>
          <w:rFonts w:ascii="Times New Roman" w:hAnsi="Times New Roman" w:cs="Times New Roman"/>
          <w:sz w:val="28"/>
          <w:szCs w:val="28"/>
        </w:rPr>
        <w:t>сении изменений в постановление администрации Ка</w:t>
      </w:r>
      <w:r w:rsidR="00B42D63">
        <w:rPr>
          <w:rFonts w:ascii="Times New Roman" w:hAnsi="Times New Roman" w:cs="Times New Roman"/>
          <w:sz w:val="28"/>
          <w:szCs w:val="28"/>
        </w:rPr>
        <w:t xml:space="preserve">рталинского муниципального  района от </w:t>
      </w:r>
      <w:r w:rsidR="00ED103F">
        <w:rPr>
          <w:rFonts w:ascii="Times New Roman" w:hAnsi="Times New Roman" w:cs="Times New Roman"/>
          <w:sz w:val="28"/>
          <w:szCs w:val="28"/>
        </w:rPr>
        <w:t xml:space="preserve"> 30.07.</w:t>
      </w:r>
      <w:r w:rsidR="00B42D63">
        <w:rPr>
          <w:rFonts w:ascii="Times New Roman" w:hAnsi="Times New Roman" w:cs="Times New Roman"/>
          <w:sz w:val="28"/>
          <w:szCs w:val="28"/>
        </w:rPr>
        <w:t>202</w:t>
      </w:r>
      <w:r w:rsidR="00BA5116">
        <w:rPr>
          <w:rFonts w:ascii="Times New Roman" w:hAnsi="Times New Roman" w:cs="Times New Roman"/>
          <w:sz w:val="28"/>
          <w:szCs w:val="28"/>
        </w:rPr>
        <w:t>0</w:t>
      </w:r>
      <w:r w:rsidR="00B42D63">
        <w:rPr>
          <w:rFonts w:ascii="Times New Roman" w:hAnsi="Times New Roman" w:cs="Times New Roman"/>
          <w:sz w:val="28"/>
          <w:szCs w:val="28"/>
        </w:rPr>
        <w:t xml:space="preserve">г. №644», </w:t>
      </w:r>
      <w:r w:rsidR="009C6A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</w:t>
      </w:r>
      <w:r w:rsidR="00BA5116">
        <w:rPr>
          <w:rFonts w:ascii="Times New Roman" w:hAnsi="Times New Roman" w:cs="Times New Roman"/>
          <w:sz w:val="28"/>
          <w:szCs w:val="28"/>
        </w:rPr>
        <w:t>постановление администрации Карталинского муниципального района от 18.10.2022г. №1042 «О внесении изменений в постановление администрации Карталинского муниципального  района от  30.07.2020</w:t>
      </w:r>
      <w:r w:rsidR="009C6AE6">
        <w:rPr>
          <w:rFonts w:ascii="Times New Roman" w:hAnsi="Times New Roman" w:cs="Times New Roman"/>
          <w:sz w:val="28"/>
          <w:szCs w:val="28"/>
        </w:rPr>
        <w:t xml:space="preserve">г. </w:t>
      </w:r>
      <w:r w:rsidR="00BA5116">
        <w:rPr>
          <w:rFonts w:ascii="Times New Roman" w:hAnsi="Times New Roman" w:cs="Times New Roman"/>
          <w:sz w:val="28"/>
          <w:szCs w:val="28"/>
        </w:rPr>
        <w:t>№644»</w:t>
      </w:r>
      <w:r w:rsidR="009C6A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75BF" w:rsidRPr="009945FA" w:rsidRDefault="003D6BFF" w:rsidP="000700FF">
      <w:pPr>
        <w:widowControl w:val="0"/>
        <w:spacing w:after="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A511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5A6459">
        <w:rPr>
          <w:rFonts w:ascii="Times New Roman" w:hAnsi="Times New Roman" w:cs="Times New Roman"/>
          <w:sz w:val="28"/>
          <w:szCs w:val="28"/>
        </w:rPr>
        <w:t>19</w:t>
      </w:r>
      <w:r w:rsidR="00BA5116">
        <w:rPr>
          <w:rFonts w:ascii="Times New Roman" w:hAnsi="Times New Roman" w:cs="Times New Roman"/>
          <w:sz w:val="28"/>
          <w:szCs w:val="28"/>
        </w:rPr>
        <w:t>.1</w:t>
      </w:r>
      <w:r w:rsidR="005A6459">
        <w:rPr>
          <w:rFonts w:ascii="Times New Roman" w:hAnsi="Times New Roman" w:cs="Times New Roman"/>
          <w:sz w:val="28"/>
          <w:szCs w:val="28"/>
        </w:rPr>
        <w:t>2</w:t>
      </w:r>
      <w:r w:rsidR="00BA5116">
        <w:rPr>
          <w:rFonts w:ascii="Times New Roman" w:hAnsi="Times New Roman" w:cs="Times New Roman"/>
          <w:sz w:val="28"/>
          <w:szCs w:val="28"/>
        </w:rPr>
        <w:t>.202</w:t>
      </w:r>
      <w:r w:rsidR="005A6459">
        <w:rPr>
          <w:rFonts w:ascii="Times New Roman" w:hAnsi="Times New Roman" w:cs="Times New Roman"/>
          <w:sz w:val="28"/>
          <w:szCs w:val="28"/>
        </w:rPr>
        <w:t>4</w:t>
      </w:r>
      <w:r w:rsidR="00BA5116">
        <w:rPr>
          <w:rFonts w:ascii="Times New Roman" w:hAnsi="Times New Roman" w:cs="Times New Roman"/>
          <w:sz w:val="28"/>
          <w:szCs w:val="28"/>
        </w:rPr>
        <w:t>г. №</w:t>
      </w:r>
      <w:r w:rsidR="005A6459">
        <w:rPr>
          <w:rFonts w:ascii="Times New Roman" w:hAnsi="Times New Roman" w:cs="Times New Roman"/>
          <w:sz w:val="28"/>
          <w:szCs w:val="28"/>
        </w:rPr>
        <w:t>1561</w:t>
      </w:r>
      <w:r w:rsidR="00BA511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Карталинского муниципального  района от  30.07.202</w:t>
      </w:r>
      <w:r w:rsidR="005A6459">
        <w:rPr>
          <w:rFonts w:ascii="Times New Roman" w:hAnsi="Times New Roman" w:cs="Times New Roman"/>
          <w:sz w:val="28"/>
          <w:szCs w:val="28"/>
        </w:rPr>
        <w:t>0</w:t>
      </w:r>
      <w:r w:rsidR="00BA5116">
        <w:rPr>
          <w:rFonts w:ascii="Times New Roman" w:hAnsi="Times New Roman" w:cs="Times New Roman"/>
          <w:sz w:val="28"/>
          <w:szCs w:val="28"/>
        </w:rPr>
        <w:t>г. №644»</w:t>
      </w:r>
      <w:r w:rsidR="00F853C6">
        <w:rPr>
          <w:rFonts w:ascii="Times New Roman" w:hAnsi="Times New Roman" w:cs="Times New Roman"/>
          <w:sz w:val="28"/>
          <w:szCs w:val="28"/>
        </w:rPr>
        <w:t>.</w:t>
      </w:r>
      <w:r w:rsidR="00BA5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FA" w:rsidRPr="00606AC1" w:rsidRDefault="00606AC1" w:rsidP="00606AC1">
      <w:pPr>
        <w:widowControl w:val="0"/>
        <w:tabs>
          <w:tab w:val="left" w:pos="1546"/>
        </w:tabs>
        <w:spacing w:after="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proofErr w:type="gramStart"/>
      <w:r w:rsidR="009945FA" w:rsidRPr="00606A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Разместить</w:t>
      </w:r>
      <w:proofErr w:type="gramEnd"/>
      <w:r w:rsidR="009945FA" w:rsidRPr="00606A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 постановление на официальном сайте администрации Карталинского муниципального округа Челябинской области.</w:t>
      </w:r>
    </w:p>
    <w:p w:rsidR="009945FA" w:rsidRPr="009945FA" w:rsidRDefault="00606AC1" w:rsidP="00606AC1">
      <w:pPr>
        <w:widowControl w:val="0"/>
        <w:tabs>
          <w:tab w:val="left" w:pos="1464"/>
        </w:tabs>
        <w:spacing w:after="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исполнения настоящего постановления возложить </w:t>
      </w:r>
      <w:r w:rsidR="005D2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 главы Карталинского муниципального округа Челябинской области  по социальным вопросам </w:t>
      </w:r>
      <w:proofErr w:type="spellStart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Верета</w:t>
      </w:r>
      <w:proofErr w:type="spellEnd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В.Н.</w:t>
      </w:r>
    </w:p>
    <w:p w:rsidR="009945FA" w:rsidRPr="009945FA" w:rsidRDefault="00606AC1" w:rsidP="00606AC1">
      <w:pPr>
        <w:widowControl w:val="0"/>
        <w:tabs>
          <w:tab w:val="left" w:pos="1459"/>
        </w:tabs>
        <w:spacing w:after="0" w:line="317" w:lineRule="exac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proofErr w:type="gramStart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данного постановления оставляю за собой.</w:t>
      </w:r>
    </w:p>
    <w:p w:rsidR="009945FA" w:rsidRPr="009945FA" w:rsidRDefault="00606AC1" w:rsidP="00606AC1">
      <w:pPr>
        <w:widowControl w:val="0"/>
        <w:tabs>
          <w:tab w:val="left" w:pos="1459"/>
        </w:tabs>
        <w:spacing w:after="0" w:line="317" w:lineRule="exac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</w:t>
      </w:r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постановление распространяет свое действие на </w:t>
      </w:r>
      <w:proofErr w:type="gramStart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правоотношения</w:t>
      </w:r>
      <w:proofErr w:type="gramEnd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возникшие с 01 февраля 2026 года.</w:t>
      </w:r>
    </w:p>
    <w:p w:rsidR="009945FA" w:rsidRPr="009945FA" w:rsidRDefault="009945FA" w:rsidP="009945FA">
      <w:pPr>
        <w:widowControl w:val="0"/>
        <w:tabs>
          <w:tab w:val="left" w:pos="1459"/>
        </w:tabs>
        <w:spacing w:after="0" w:line="317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9945FA" w:rsidRPr="009945FA" w:rsidRDefault="009945FA" w:rsidP="009945FA">
      <w:pPr>
        <w:widowControl w:val="0"/>
        <w:tabs>
          <w:tab w:val="left" w:pos="1459"/>
        </w:tabs>
        <w:spacing w:after="0" w:line="317" w:lineRule="exact"/>
        <w:ind w:left="720"/>
        <w:rPr>
          <w:rFonts w:ascii="Times New Roman" w:hAnsi="Times New Roman" w:cs="Times New Roman"/>
          <w:sz w:val="28"/>
          <w:szCs w:val="28"/>
        </w:rPr>
      </w:pPr>
    </w:p>
    <w:p w:rsidR="009945FA" w:rsidRDefault="009945FA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Глава Картали</w:t>
      </w: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нского </w:t>
      </w:r>
    </w:p>
    <w:p w:rsidR="00B77CBD" w:rsidRDefault="009945FA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</w:p>
    <w:p w:rsidR="009945FA" w:rsidRDefault="00B77CBD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Челябинской области</w:t>
      </w:r>
      <w:r w:rsid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2007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9945FA" w:rsidRPr="009945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А.Г.Вдовин</w:t>
      </w:r>
      <w:proofErr w:type="spellEnd"/>
    </w:p>
    <w:p w:rsidR="00823B96" w:rsidRDefault="00823B96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23B96" w:rsidRDefault="00823B96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23B96" w:rsidRDefault="00823B96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23B96" w:rsidRDefault="00823B96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СОГЛАСОВАНО: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Главы  Карталинского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области     по социальным вопросам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</w:t>
      </w:r>
      <w:r w:rsidR="0024013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Верета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В.Н.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Главы  Карталинского 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   округа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 - начальник Финансового управления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Челябинской области                                                     </w:t>
      </w:r>
      <w:r w:rsidR="00240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C4928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</w:t>
      </w:r>
      <w:r w:rsidR="009C4928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:rsidR="009C4928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9C492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4928">
        <w:rPr>
          <w:rFonts w:ascii="Times New Roman" w:hAnsi="Times New Roman" w:cs="Times New Roman"/>
          <w:sz w:val="28"/>
          <w:szCs w:val="28"/>
        </w:rPr>
        <w:t>Макарова Г.Р.</w:t>
      </w:r>
    </w:p>
    <w:p w:rsidR="00FB4575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FB4575" w:rsidRDefault="00FB4575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DD029F" w:rsidRDefault="00DD029F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9B3382" w:rsidRDefault="00DD029F" w:rsidP="009B3382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</w:t>
      </w:r>
      <w:r w:rsidR="00DA243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DA2430">
        <w:rPr>
          <w:rFonts w:ascii="Times New Roman" w:hAnsi="Times New Roman" w:cs="Times New Roman"/>
          <w:sz w:val="28"/>
          <w:szCs w:val="28"/>
        </w:rPr>
        <w:t xml:space="preserve">-1, </w:t>
      </w:r>
      <w:proofErr w:type="spellStart"/>
      <w:r w:rsidR="00DA2430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="00DA2430">
        <w:rPr>
          <w:rFonts w:ascii="Times New Roman" w:hAnsi="Times New Roman" w:cs="Times New Roman"/>
          <w:sz w:val="28"/>
          <w:szCs w:val="28"/>
        </w:rPr>
        <w:t xml:space="preserve"> В.Н.-1, Фин</w:t>
      </w:r>
      <w:proofErr w:type="gramStart"/>
      <w:r w:rsidR="00DA243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DA2430">
        <w:rPr>
          <w:rFonts w:ascii="Times New Roman" w:hAnsi="Times New Roman" w:cs="Times New Roman"/>
          <w:sz w:val="28"/>
          <w:szCs w:val="28"/>
        </w:rPr>
        <w:t>правление-1,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DA243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9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3382" w:rsidRDefault="009B3382" w:rsidP="009B3382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</w:p>
    <w:p w:rsidR="009B3382" w:rsidRDefault="006632D2" w:rsidP="009B3382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  <w:r w:rsidR="009B3382">
        <w:rPr>
          <w:rFonts w:ascii="Times New Roman" w:hAnsi="Times New Roman" w:cs="Times New Roman"/>
          <w:sz w:val="28"/>
          <w:szCs w:val="28"/>
        </w:rPr>
        <w:t>: Крысова Т.С., тел. 2-19-85</w:t>
      </w:r>
    </w:p>
    <w:p w:rsidR="009B3382" w:rsidRDefault="009B3382" w:rsidP="009B3382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Карталинского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 </w:t>
      </w:r>
    </w:p>
    <w:p w:rsidR="009C4928" w:rsidRPr="009945FA" w:rsidRDefault="009C4928" w:rsidP="009945FA">
      <w:pPr>
        <w:widowControl w:val="0"/>
        <w:tabs>
          <w:tab w:val="left" w:pos="1459"/>
        </w:tabs>
        <w:spacing w:after="0" w:line="317" w:lineRule="exact"/>
        <w:rPr>
          <w:rFonts w:ascii="Times New Roman" w:hAnsi="Times New Roman" w:cs="Times New Roman"/>
          <w:sz w:val="28"/>
          <w:szCs w:val="28"/>
        </w:rPr>
        <w:sectPr w:rsidR="009C4928" w:rsidRPr="009945FA">
          <w:pgSz w:w="11909" w:h="16840"/>
          <w:pgMar w:top="1194" w:right="825" w:bottom="1430" w:left="1238" w:header="0" w:footer="3" w:gutter="0"/>
          <w:cols w:space="720"/>
          <w:noEndnote/>
          <w:docGrid w:linePitch="360"/>
        </w:sectPr>
      </w:pPr>
    </w:p>
    <w:p w:rsidR="009945FA" w:rsidRPr="005054D5" w:rsidRDefault="009945FA" w:rsidP="005054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054D5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  <w:r w:rsidR="006632D2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</w:p>
    <w:p w:rsidR="005054D5" w:rsidRPr="005054D5" w:rsidRDefault="003D499A" w:rsidP="005054D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постановлением А</w:t>
      </w:r>
      <w:r w:rsidR="009945FA" w:rsidRPr="005054D5">
        <w:rPr>
          <w:rFonts w:ascii="Times New Roman" w:hAnsi="Times New Roman" w:cs="Times New Roman"/>
          <w:sz w:val="28"/>
          <w:szCs w:val="28"/>
          <w:lang w:eastAsia="ru-RU" w:bidi="ru-RU"/>
        </w:rPr>
        <w:t>дминистрации</w:t>
      </w:r>
    </w:p>
    <w:p w:rsidR="005054D5" w:rsidRPr="005054D5" w:rsidRDefault="009945FA" w:rsidP="005054D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Карталинского муниципального</w:t>
      </w:r>
      <w:r w:rsidR="005054D5"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округа </w:t>
      </w:r>
    </w:p>
    <w:p w:rsidR="00342435" w:rsidRDefault="005054D5" w:rsidP="005054D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Челябинской области </w:t>
      </w:r>
      <w:r w:rsidR="009945FA"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945FA" w:rsidRPr="005054D5" w:rsidRDefault="009945FA" w:rsidP="005054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7F00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_____2026г.</w:t>
      </w:r>
      <w:r w:rsidRPr="005054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№ </w:t>
      </w:r>
      <w:r w:rsidR="007F00C9">
        <w:rPr>
          <w:rFonts w:ascii="Times New Roman" w:hAnsi="Times New Roman" w:cs="Times New Roman"/>
          <w:sz w:val="28"/>
          <w:szCs w:val="28"/>
          <w:lang w:eastAsia="ru-RU" w:bidi="ru-RU"/>
        </w:rPr>
        <w:t>___</w:t>
      </w:r>
    </w:p>
    <w:p w:rsidR="0049156B" w:rsidRPr="00B77CBD" w:rsidRDefault="0049156B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49156B" w:rsidRPr="00B77CBD" w:rsidRDefault="0049156B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945FA" w:rsidRPr="00C14FA7" w:rsidRDefault="009945FA" w:rsidP="00C14F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>Положение</w:t>
      </w:r>
    </w:p>
    <w:p w:rsidR="0049156B" w:rsidRPr="00B77CBD" w:rsidRDefault="009945FA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комиссии по предоставления мер социальной </w:t>
      </w:r>
    </w:p>
    <w:p w:rsidR="0049156B" w:rsidRPr="0049156B" w:rsidRDefault="009945FA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поддержки в период обучения граждан, </w:t>
      </w:r>
    </w:p>
    <w:p w:rsidR="00C14FA7" w:rsidRDefault="009945FA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>заключивших</w:t>
      </w:r>
      <w:proofErr w:type="gramEnd"/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договор о целевом обучении </w:t>
      </w:r>
    </w:p>
    <w:p w:rsidR="009945FA" w:rsidRDefault="009945FA" w:rsidP="00C14F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14FA7">
        <w:rPr>
          <w:rFonts w:ascii="Times New Roman" w:hAnsi="Times New Roman" w:cs="Times New Roman"/>
          <w:sz w:val="28"/>
          <w:szCs w:val="28"/>
          <w:lang w:eastAsia="ru-RU" w:bidi="ru-RU"/>
        </w:rPr>
        <w:t>(далее именуется - Положение)</w:t>
      </w:r>
    </w:p>
    <w:p w:rsidR="00C14FA7" w:rsidRPr="00C14FA7" w:rsidRDefault="00C14FA7" w:rsidP="00C14F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5FA" w:rsidRPr="00C14FA7" w:rsidRDefault="00C14FA7" w:rsidP="00C14FA7">
      <w:pPr>
        <w:widowControl w:val="0"/>
        <w:tabs>
          <w:tab w:val="left" w:pos="3864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I.</w:t>
      </w:r>
      <w:r w:rsidR="009945FA"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положения</w:t>
      </w:r>
    </w:p>
    <w:p w:rsidR="00C14FA7" w:rsidRPr="00C14FA7" w:rsidRDefault="00C14FA7" w:rsidP="00C14FA7">
      <w:pPr>
        <w:widowControl w:val="0"/>
        <w:tabs>
          <w:tab w:val="left" w:pos="3864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19"/>
        </w:tabs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определяет правила </w:t>
      </w:r>
      <w:proofErr w:type="gramStart"/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работы</w:t>
      </w:r>
      <w:proofErr w:type="gramEnd"/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состав комиссии по предоставлению мер социальной поддержки в период обучения граждан, заключивших договор о целевом обучении (далее именуется - Комиссия).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52"/>
        </w:tabs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выполняет следующие функции:</w:t>
      </w:r>
    </w:p>
    <w:p w:rsidR="009945FA" w:rsidRPr="00C14FA7" w:rsidRDefault="009945FA" w:rsidP="00D00B5D">
      <w:pPr>
        <w:widowControl w:val="0"/>
        <w:numPr>
          <w:ilvl w:val="0"/>
          <w:numId w:val="5"/>
        </w:numPr>
        <w:tabs>
          <w:tab w:val="left" w:pos="1157"/>
        </w:tabs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рассмотрение заявлений граждан и представленных</w:t>
      </w:r>
    </w:p>
    <w:p w:rsidR="009945FA" w:rsidRPr="00C14FA7" w:rsidRDefault="009945FA" w:rsidP="00D00B5D">
      <w:pPr>
        <w:tabs>
          <w:tab w:val="left" w:pos="7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документов на получение стипендии, предусмотренной договором о целевом обучении;</w:t>
      </w: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*</w:t>
      </w:r>
    </w:p>
    <w:p w:rsidR="009945FA" w:rsidRPr="00C14FA7" w:rsidRDefault="009945FA" w:rsidP="00D00B5D">
      <w:pPr>
        <w:widowControl w:val="0"/>
        <w:numPr>
          <w:ilvl w:val="0"/>
          <w:numId w:val="5"/>
        </w:numPr>
        <w:tabs>
          <w:tab w:val="left" w:pos="1146"/>
        </w:tabs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результатам рассмотрения Комиссия выносит решение о назначении либо об отказе в назначении стипендии гражданину.</w:t>
      </w:r>
    </w:p>
    <w:p w:rsidR="00C14FA7" w:rsidRPr="00C14FA7" w:rsidRDefault="00C14FA7" w:rsidP="00D00B5D">
      <w:pPr>
        <w:widowControl w:val="0"/>
        <w:tabs>
          <w:tab w:val="left" w:pos="1146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45FA" w:rsidRPr="00B77CBD" w:rsidRDefault="00031800" w:rsidP="00D00B5D">
      <w:pPr>
        <w:widowControl w:val="0"/>
        <w:tabs>
          <w:tab w:val="left" w:pos="2585"/>
        </w:tabs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49156B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49156B" w:rsidRPr="004915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9945FA"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Порядок образования и состав Комиссии</w:t>
      </w:r>
    </w:p>
    <w:p w:rsidR="0049156B" w:rsidRPr="00B77CBD" w:rsidRDefault="0049156B" w:rsidP="00D00B5D">
      <w:pPr>
        <w:widowControl w:val="0"/>
        <w:tabs>
          <w:tab w:val="left" w:pos="2585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19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состоит из председателя, заместителя председателя, секретаря и членов Комиссии.</w:t>
      </w:r>
    </w:p>
    <w:p w:rsidR="009945FA" w:rsidRPr="0049156B" w:rsidRDefault="009945FA" w:rsidP="00D00B5D">
      <w:pPr>
        <w:widowControl w:val="0"/>
        <w:numPr>
          <w:ilvl w:val="0"/>
          <w:numId w:val="4"/>
        </w:numPr>
        <w:tabs>
          <w:tab w:val="left" w:pos="1339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Персональный состав Комис</w:t>
      </w:r>
      <w:r w:rsidR="00F313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сии утверждается распоряжением А</w:t>
      </w: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дминистрации Карталинского муниципального </w:t>
      </w:r>
      <w:r w:rsidR="00F313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округа Челябинской области</w:t>
      </w: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156B" w:rsidRPr="00C14FA7" w:rsidRDefault="0049156B" w:rsidP="00D00B5D">
      <w:pPr>
        <w:widowControl w:val="0"/>
        <w:tabs>
          <w:tab w:val="left" w:pos="1339"/>
        </w:tabs>
        <w:spacing w:after="0"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156B" w:rsidRDefault="00031800" w:rsidP="00D00B5D">
      <w:pPr>
        <w:widowControl w:val="0"/>
        <w:tabs>
          <w:tab w:val="left" w:pos="3851"/>
        </w:tabs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</w:t>
      </w:r>
      <w:r w:rsidR="0049156B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III.</w:t>
      </w:r>
      <w:r w:rsidR="009945FA"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</w:t>
      </w:r>
    </w:p>
    <w:p w:rsidR="0049156B" w:rsidRPr="0049156B" w:rsidRDefault="0049156B" w:rsidP="00D00B5D">
      <w:pPr>
        <w:widowControl w:val="0"/>
        <w:tabs>
          <w:tab w:val="left" w:pos="3851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38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 проводятся по мере необходимости.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19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 проводит председатель Комиссии, а в его отсутствие - заместитель председателя Комиссии (далее именуется - председательствующий на заседании).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38"/>
        </w:tabs>
        <w:spacing w:after="0" w:line="31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 считаются правомочными, если на них присутствует более половины ее членов. Заочное голосование и голосование по доверенности не допускаются.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38"/>
        </w:tabs>
        <w:spacing w:after="0" w:line="31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Решения Комиссии принимаются открытым голосованием простым большинством голосов присутствующих на заседании членов Комиссии. При голосовании каждый член Комиссии обладает одним голосом. При равенстве </w:t>
      </w: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голосов принятым считается решение, за которое проголосовал председательствующий на заседании. В случае несогласия с принятым решением член Комиссии вправе письменно изложить свое мнение.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138"/>
        </w:tabs>
        <w:spacing w:after="0" w:line="31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результатам рассмотрения вопросов на заседаниях Комиссии принимаются решения, которые оформляются протоколами. Протоколы заседаний подписываются председательствующим на заседании и секретарем Комиссии. Изложенные в письменной форме мнения членов Комиссии при их наличии подлежат обязательному приобщению к протоколу заседания Комиссии.</w:t>
      </w:r>
    </w:p>
    <w:p w:rsidR="009945FA" w:rsidRPr="00C14FA7" w:rsidRDefault="009945FA" w:rsidP="00D00B5D">
      <w:pPr>
        <w:widowControl w:val="0"/>
        <w:numPr>
          <w:ilvl w:val="0"/>
          <w:numId w:val="4"/>
        </w:numPr>
        <w:tabs>
          <w:tab w:val="left" w:pos="1215"/>
        </w:tabs>
        <w:spacing w:after="0" w:line="30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9945FA" w:rsidRPr="00C14FA7">
          <w:headerReference w:type="default" r:id="rId9"/>
          <w:pgSz w:w="11909" w:h="16840"/>
          <w:pgMar w:top="1194" w:right="825" w:bottom="1430" w:left="1238" w:header="0" w:footer="3" w:gutter="0"/>
          <w:cols w:space="720"/>
          <w:noEndnote/>
          <w:docGrid w:linePitch="360"/>
        </w:sectPr>
      </w:pPr>
      <w:r w:rsidRPr="00C14F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Секретарь Комиссии уведомляет членов Комиссии о проведении заседания Комиссии, осуществляет подготовку материалов к заседаниям Комиссии, ведет протоколы заседаний Комиссии, доводит решения Комиссии до сведения заинтересованных лиц и контролирует выполнение решений Комиссии.</w:t>
      </w:r>
    </w:p>
    <w:p w:rsidR="009945FA" w:rsidRPr="002A49A9" w:rsidRDefault="009945FA" w:rsidP="002A49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  <w:r w:rsidR="006632D2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</w:p>
    <w:p w:rsidR="002A49A9" w:rsidRPr="00B77CBD" w:rsidRDefault="004C1830" w:rsidP="002A49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постановлением А</w:t>
      </w:r>
      <w:r w:rsidR="009945FA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дминистрации</w:t>
      </w:r>
    </w:p>
    <w:p w:rsidR="002A49A9" w:rsidRPr="002A49A9" w:rsidRDefault="009945FA" w:rsidP="002A49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Карталинского муниципального </w:t>
      </w:r>
      <w:r w:rsidR="002A49A9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округа </w:t>
      </w:r>
    </w:p>
    <w:p w:rsidR="00342435" w:rsidRDefault="002A49A9" w:rsidP="002A49A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Челябинской области </w:t>
      </w:r>
      <w:r w:rsidR="009945FA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945FA" w:rsidRPr="002A49A9" w:rsidRDefault="009945FA" w:rsidP="002A49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2A49A9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_____</w:t>
      </w: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.202</w:t>
      </w:r>
      <w:r w:rsidR="002A49A9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года № </w:t>
      </w:r>
      <w:r w:rsidR="002A49A9"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___</w:t>
      </w:r>
    </w:p>
    <w:p w:rsidR="002A49A9" w:rsidRDefault="002A49A9" w:rsidP="008E478D">
      <w:pPr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A49A9" w:rsidRPr="002A49A9" w:rsidRDefault="009945FA" w:rsidP="002A49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Порядок предоставления и финансирования</w:t>
      </w:r>
    </w:p>
    <w:p w:rsidR="002A49A9" w:rsidRPr="002A49A9" w:rsidRDefault="009945FA" w:rsidP="002A49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мер </w:t>
      </w:r>
      <w:r w:rsidRPr="00D101D6">
        <w:rPr>
          <w:rFonts w:ascii="Times New Roman" w:hAnsi="Times New Roman" w:cs="Times New Roman"/>
          <w:sz w:val="28"/>
          <w:szCs w:val="28"/>
          <w:lang w:eastAsia="ru-RU" w:bidi="ru-RU"/>
        </w:rPr>
        <w:t>социальной</w:t>
      </w:r>
      <w:r w:rsidRPr="007F788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поддержки в период</w:t>
      </w:r>
    </w:p>
    <w:p w:rsidR="002A49A9" w:rsidRPr="002A49A9" w:rsidRDefault="009945FA" w:rsidP="002A49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обучения граждан, заключивших договор</w:t>
      </w:r>
    </w:p>
    <w:p w:rsidR="002A49A9" w:rsidRDefault="009945FA" w:rsidP="000C35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о целевом обучении</w:t>
      </w:r>
      <w:r w:rsidR="004B71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A49A9">
        <w:rPr>
          <w:rFonts w:ascii="Times New Roman" w:hAnsi="Times New Roman" w:cs="Times New Roman"/>
          <w:sz w:val="28"/>
          <w:szCs w:val="28"/>
          <w:lang w:eastAsia="ru-RU" w:bidi="ru-RU"/>
        </w:rPr>
        <w:t>(далее именуется - Порядок)</w:t>
      </w:r>
    </w:p>
    <w:p w:rsidR="000C3541" w:rsidRDefault="000C3541" w:rsidP="000C35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C3541" w:rsidRPr="002A49A9" w:rsidRDefault="000C3541" w:rsidP="000C35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945FA" w:rsidRPr="00700B78" w:rsidRDefault="009945FA" w:rsidP="008E478D">
      <w:pPr>
        <w:widowControl w:val="0"/>
        <w:numPr>
          <w:ilvl w:val="0"/>
          <w:numId w:val="6"/>
        </w:numPr>
        <w:tabs>
          <w:tab w:val="left" w:pos="11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определяет механизм предоставления и финансирования мер социальной поддержки в период очной формы </w:t>
      </w:r>
      <w:proofErr w:type="gramStart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обучения граждан по программам</w:t>
      </w:r>
      <w:proofErr w:type="gramEnd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высшего образования, которые заключили договор о целевом обучении, которые в последующем будут трудоустроены в муниципальные организации, финансируемые за счет средств бюджета Карталинского муниципального </w:t>
      </w:r>
      <w:r w:rsidR="007319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округа Челябинской области </w:t>
      </w: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именуются - граждане).</w:t>
      </w:r>
    </w:p>
    <w:p w:rsidR="00D96810" w:rsidRPr="00773FC9" w:rsidRDefault="009945FA" w:rsidP="00D96810">
      <w:pPr>
        <w:widowControl w:val="0"/>
        <w:numPr>
          <w:ilvl w:val="0"/>
          <w:numId w:val="6"/>
        </w:numPr>
        <w:tabs>
          <w:tab w:val="left" w:pos="1057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8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Меры социальной поддержки предоставляются гражданину в виде стипендии в размере </w:t>
      </w:r>
      <w:r w:rsidR="00D96810" w:rsidRPr="00D968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государственной академической стипендии с учетом уральского коэффициента, назначаемой </w:t>
      </w:r>
      <w:r w:rsidR="00D968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порядке, предусмотренном частью 3 статьи 36 Федерального закона от 29.12.2012 года № 273</w:t>
      </w:r>
      <w:r w:rsidR="00EF2A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B129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ФЗ «Об образовании в Российской Федерации»</w:t>
      </w:r>
      <w:r w:rsidR="00DB51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6412D" w:rsidRDefault="0054617A" w:rsidP="0054617A">
      <w:pPr>
        <w:widowControl w:val="0"/>
        <w:tabs>
          <w:tab w:val="left" w:pos="1057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</w:t>
      </w:r>
      <w:r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Меры социальной поддержки </w:t>
      </w:r>
      <w:proofErr w:type="gramStart"/>
      <w:r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гражданину, заключившему договор о целевом обучении до 01.05.2024 года предоставляются</w:t>
      </w:r>
      <w:proofErr w:type="gramEnd"/>
      <w:r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виде стипендии </w:t>
      </w:r>
      <w:r w:rsidR="009945FA"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1700 рублей в месяц</w:t>
      </w:r>
      <w:r w:rsidR="00E6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82F87" w:rsidRDefault="00782F87" w:rsidP="00782F87">
      <w:pPr>
        <w:widowControl w:val="0"/>
        <w:tabs>
          <w:tab w:val="left" w:pos="1057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E6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Меры социальной поддержки предоставляются </w:t>
      </w:r>
      <w:r w:rsidR="009945FA"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счет средств бюджета Карталинского муниципального </w:t>
      </w:r>
      <w:r w:rsidR="00E6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округа Челябинской области</w:t>
      </w:r>
      <w:r w:rsidR="009945FA"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46329" w:rsidRPr="00782F87" w:rsidRDefault="00782F87" w:rsidP="00782F87">
      <w:pPr>
        <w:widowControl w:val="0"/>
        <w:tabs>
          <w:tab w:val="left" w:pos="1057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9945FA" w:rsidRPr="005461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указанной суммы налог на доходы физических лиц не взимается.</w:t>
      </w:r>
    </w:p>
    <w:p w:rsidR="009945FA" w:rsidRPr="002D7F06" w:rsidRDefault="009945FA" w:rsidP="008E478D">
      <w:pPr>
        <w:widowControl w:val="0"/>
        <w:numPr>
          <w:ilvl w:val="0"/>
          <w:numId w:val="6"/>
        </w:numPr>
        <w:tabs>
          <w:tab w:val="left" w:pos="11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Стипендия выплачивается в течени</w:t>
      </w:r>
      <w:proofErr w:type="gramStart"/>
      <w:r w:rsidRP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всего периода обучения гражданина два раза в год</w:t>
      </w:r>
      <w:r w:rsidR="002D7F06" w:rsidRP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окончании учебного семестра в зависимости от успехов в учебе на основании результ</w:t>
      </w:r>
      <w:r w:rsid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атов промежуточной итоговой атт</w:t>
      </w:r>
      <w:r w:rsidR="002D7F06" w:rsidRP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естации</w:t>
      </w:r>
      <w:r w:rsid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D7F06" w:rsidRPr="002D7F06" w:rsidRDefault="00B92973" w:rsidP="002D7F06">
      <w:pPr>
        <w:widowControl w:val="0"/>
        <w:tabs>
          <w:tab w:val="left" w:pos="112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2D7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Стипендия выплачивается всем студентам первого курса с начала учебного года по месяц окончания первой промежуточной аттестации.</w:t>
      </w:r>
    </w:p>
    <w:p w:rsidR="009945FA" w:rsidRPr="00700B78" w:rsidRDefault="009945FA" w:rsidP="008E478D">
      <w:pPr>
        <w:widowControl w:val="0"/>
        <w:numPr>
          <w:ilvl w:val="0"/>
          <w:numId w:val="6"/>
        </w:numPr>
        <w:tabs>
          <w:tab w:val="left" w:pos="13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реализации права на получение стипендии, предусмотренной договором о целевом обучении, гражданин в срок до 01 октября и до 01 марта каждого учебного года предоставляет в администрацию Карталинского муниципального </w:t>
      </w:r>
      <w:r w:rsidR="00E66D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округа Челябинской </w:t>
      </w:r>
      <w:proofErr w:type="gramStart"/>
      <w:r w:rsidR="00E66D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области</w:t>
      </w:r>
      <w:proofErr w:type="gramEnd"/>
      <w:r w:rsidR="00E66D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документы:</w:t>
      </w:r>
    </w:p>
    <w:p w:rsidR="009945FA" w:rsidRPr="00700B78" w:rsidRDefault="009945FA" w:rsidP="008E478D">
      <w:pPr>
        <w:widowControl w:val="0"/>
        <w:numPr>
          <w:ilvl w:val="0"/>
          <w:numId w:val="7"/>
        </w:numPr>
        <w:tabs>
          <w:tab w:val="left" w:pos="11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стипендии с указанием банковских реквизитов для ее перечисления;</w:t>
      </w:r>
    </w:p>
    <w:p w:rsidR="009945FA" w:rsidRPr="00700B78" w:rsidRDefault="009945FA" w:rsidP="008E478D">
      <w:pPr>
        <w:widowControl w:val="0"/>
        <w:numPr>
          <w:ilvl w:val="0"/>
          <w:numId w:val="7"/>
        </w:numPr>
        <w:tabs>
          <w:tab w:val="left" w:pos="114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копию паспорта;</w:t>
      </w:r>
    </w:p>
    <w:p w:rsidR="009945FA" w:rsidRPr="00700B78" w:rsidRDefault="009945FA" w:rsidP="008E478D">
      <w:pPr>
        <w:widowControl w:val="0"/>
        <w:numPr>
          <w:ilvl w:val="0"/>
          <w:numId w:val="7"/>
        </w:numPr>
        <w:tabs>
          <w:tab w:val="left" w:pos="11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копию страхового свидетельства государственного пенсионного страхования;</w:t>
      </w:r>
    </w:p>
    <w:p w:rsidR="009945FA" w:rsidRPr="00D40CFC" w:rsidRDefault="009945FA" w:rsidP="008E478D">
      <w:pPr>
        <w:widowControl w:val="0"/>
        <w:numPr>
          <w:ilvl w:val="0"/>
          <w:numId w:val="7"/>
        </w:numPr>
        <w:tabs>
          <w:tab w:val="left" w:pos="108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оригинал или копию документа, содержащего сведения о зачислении гражданина в образовательную организацию или о переводе гражданина на следующий курс обучения (выписку из приказа о зачислении (переводе) или копию приказа о зачислении (переводе), заверенную в образовательной организации);</w:t>
      </w:r>
    </w:p>
    <w:p w:rsidR="00D40CFC" w:rsidRPr="00700B78" w:rsidRDefault="00D40CFC" w:rsidP="008E478D">
      <w:pPr>
        <w:widowControl w:val="0"/>
        <w:numPr>
          <w:ilvl w:val="0"/>
          <w:numId w:val="7"/>
        </w:numPr>
        <w:tabs>
          <w:tab w:val="left" w:pos="108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персональных данных;</w:t>
      </w:r>
    </w:p>
    <w:p w:rsidR="00773FC9" w:rsidRPr="00773FC9" w:rsidRDefault="00773FC9" w:rsidP="008E478D">
      <w:pPr>
        <w:widowControl w:val="0"/>
        <w:numPr>
          <w:ilvl w:val="0"/>
          <w:numId w:val="7"/>
        </w:numPr>
        <w:tabs>
          <w:tab w:val="left" w:pos="1141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F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информация о результатах прохождения промежуточных аттестаций в соответствии с учебным планом, заверенная образовательной организацией высшего образования (выписка из зачетной книжки студента).</w:t>
      </w:r>
    </w:p>
    <w:p w:rsidR="009945FA" w:rsidRDefault="009945FA" w:rsidP="00773FC9">
      <w:pPr>
        <w:widowControl w:val="0"/>
        <w:tabs>
          <w:tab w:val="left" w:pos="1141"/>
        </w:tabs>
        <w:spacing w:after="0" w:line="322" w:lineRule="exac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D0BD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73F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Документы предоставляются лично или посредством почтовой связи.</w:t>
      </w:r>
    </w:p>
    <w:p w:rsidR="00D93B8D" w:rsidRDefault="00D93B8D" w:rsidP="00773FC9">
      <w:pPr>
        <w:widowControl w:val="0"/>
        <w:tabs>
          <w:tab w:val="left" w:pos="1141"/>
        </w:tabs>
        <w:spacing w:after="0"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3B8D" w:rsidRPr="00700B78" w:rsidRDefault="00D93B8D" w:rsidP="00D93B8D">
      <w:pPr>
        <w:widowControl w:val="0"/>
        <w:numPr>
          <w:ilvl w:val="0"/>
          <w:numId w:val="6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Заявление с прилагаемыми к нему документами подлежит регистрации в день его поступления в книге регистрации входящей корреспонденции.</w:t>
      </w:r>
    </w:p>
    <w:p w:rsidR="00D93B8D" w:rsidRPr="00700B78" w:rsidRDefault="00D93B8D" w:rsidP="00D93B8D">
      <w:pPr>
        <w:widowControl w:val="0"/>
        <w:numPr>
          <w:ilvl w:val="0"/>
          <w:numId w:val="6"/>
        </w:numPr>
        <w:tabs>
          <w:tab w:val="left" w:pos="1047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по предоставлению мер социальной поддержки в период обучения граждан, заключивших договор о целевом обучении в течени</w:t>
      </w:r>
      <w:proofErr w:type="gramStart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10 календарных дней со дня регистрации заявления рассматривают его и принимает решение о назначение (об отказе в назначении) ежемесячной стипендии гражданину.</w:t>
      </w:r>
    </w:p>
    <w:p w:rsidR="00D93B8D" w:rsidRPr="00700B78" w:rsidRDefault="00D93B8D" w:rsidP="00D93B8D">
      <w:pPr>
        <w:widowControl w:val="0"/>
        <w:numPr>
          <w:ilvl w:val="0"/>
          <w:numId w:val="6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Основаниями для отказа гражданину в назначении стипендии являются:</w:t>
      </w:r>
    </w:p>
    <w:p w:rsidR="00D93B8D" w:rsidRPr="00700B78" w:rsidRDefault="00D93B8D" w:rsidP="00D93B8D">
      <w:pPr>
        <w:widowControl w:val="0"/>
        <w:numPr>
          <w:ilvl w:val="0"/>
          <w:numId w:val="8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документов, указанных в пункте 4 настоящего Порядка, не в полн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ом объеме; </w:t>
      </w:r>
    </w:p>
    <w:p w:rsidR="00D93B8D" w:rsidRPr="00700B78" w:rsidRDefault="00D93B8D" w:rsidP="00D93B8D">
      <w:pPr>
        <w:widowControl w:val="0"/>
        <w:numPr>
          <w:ilvl w:val="0"/>
          <w:numId w:val="8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документов, содержащих недостоверные сведения;</w:t>
      </w:r>
    </w:p>
    <w:p w:rsidR="00D93B8D" w:rsidRPr="00700B78" w:rsidRDefault="00D93B8D" w:rsidP="00D93B8D">
      <w:pPr>
        <w:widowControl w:val="0"/>
        <w:numPr>
          <w:ilvl w:val="0"/>
          <w:numId w:val="8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документов по истечении срока, установленного пунктом 4 настоящего Порядка.</w:t>
      </w:r>
    </w:p>
    <w:p w:rsidR="00D93B8D" w:rsidRPr="00700B78" w:rsidRDefault="00D93B8D" w:rsidP="00D93B8D">
      <w:pPr>
        <w:widowControl w:val="0"/>
        <w:numPr>
          <w:ilvl w:val="0"/>
          <w:numId w:val="6"/>
        </w:numPr>
        <w:tabs>
          <w:tab w:val="left" w:pos="116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Копия решения о назначении (об отказе в назначении с мотивированным обоснованием причин отказа) стипендии направляется гражданину в течение 10 календарных дней со дня принятия решения.</w:t>
      </w:r>
    </w:p>
    <w:p w:rsidR="00D93B8D" w:rsidRPr="00700B78" w:rsidRDefault="00D93B8D" w:rsidP="00D93B8D">
      <w:pPr>
        <w:widowControl w:val="0"/>
        <w:numPr>
          <w:ilvl w:val="0"/>
          <w:numId w:val="6"/>
        </w:numPr>
        <w:tabs>
          <w:tab w:val="left" w:pos="13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Стипендия выплачивается администрацией Кар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талинского муниципального округа Челябинской области </w:t>
      </w: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пределах лимитов бюджетных обязательств и предельных объемов финансирования расхода бюджета Карталинского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округа Челябинской области, </w:t>
      </w: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путем перечисления денежных средств на счета граждан, указанные в заявлении о предоставлении стипендии через российские кредитные организации независимо от любых других денежных выплат, получаемых гражданами, в срок не позднее 20 дней со дня принятия Комиссией решения</w:t>
      </w:r>
      <w:proofErr w:type="gramEnd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предоставлении стипендии.</w:t>
      </w:r>
    </w:p>
    <w:p w:rsidR="00D93B8D" w:rsidRPr="001259CF" w:rsidRDefault="00D93B8D" w:rsidP="00D93B8D">
      <w:pPr>
        <w:widowControl w:val="0"/>
        <w:numPr>
          <w:ilvl w:val="0"/>
          <w:numId w:val="6"/>
        </w:numPr>
        <w:tabs>
          <w:tab w:val="left" w:pos="1325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9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Выплата стипендии гражданину прекращается в случае его отчисления из образовательной организации высшего образования до окончания срока освоения образовательной программы, прекращения </w:t>
      </w:r>
      <w:proofErr w:type="gramStart"/>
      <w:r w:rsidRPr="001259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обучения по</w:t>
      </w:r>
      <w:proofErr w:type="gramEnd"/>
      <w:r w:rsidRPr="001259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образовательной программе, либо отсутствия успехов в учебе на основании результатов промежуточной итоговой аттестации (получение </w:t>
      </w:r>
      <w:r w:rsidRPr="001259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гражданином оценки «3» (удовлетворительно) и ниже).</w:t>
      </w:r>
    </w:p>
    <w:p w:rsidR="00D93B8D" w:rsidRPr="007A5162" w:rsidRDefault="00D93B8D" w:rsidP="00D93B8D">
      <w:pPr>
        <w:widowControl w:val="0"/>
        <w:numPr>
          <w:ilvl w:val="0"/>
          <w:numId w:val="6"/>
        </w:numPr>
        <w:tabs>
          <w:tab w:val="left" w:pos="119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оснований для прекращения стипендии указанных в пункте 10 настоящего Порядка, гражданин уведомляет в письменной форме администрацию Карталинского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округа Челябинской области </w:t>
      </w: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приложением подтверждающих документов в течени</w:t>
      </w:r>
      <w:proofErr w:type="gramStart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10 календарных дней после возникновения указанных оснований.</w:t>
      </w:r>
    </w:p>
    <w:p w:rsidR="00BF352A" w:rsidRPr="00DA2430" w:rsidRDefault="007A5162" w:rsidP="00DA2430">
      <w:pPr>
        <w:widowControl w:val="0"/>
        <w:numPr>
          <w:ilvl w:val="0"/>
          <w:numId w:val="6"/>
        </w:numPr>
        <w:tabs>
          <w:tab w:val="left" w:pos="1196"/>
        </w:tabs>
        <w:spacing w:after="0" w:line="322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Гражданин, не исполнивший обязательства по освоению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 xml:space="preserve">образовательной 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программы </w:t>
      </w:r>
      <w:r w:rsidRPr="007A5162">
        <w:rPr>
          <w:rFonts w:ascii="Times New Roman" w:hAnsi="Times New Roman" w:cs="Times New Roman"/>
          <w:color w:val="080808"/>
          <w:sz w:val="28"/>
          <w:szCs w:val="28"/>
        </w:rPr>
        <w:t xml:space="preserve">и (или) 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осуществлению </w:t>
      </w:r>
      <w:r w:rsidRPr="007A5162">
        <w:rPr>
          <w:rFonts w:ascii="Times New Roman" w:hAnsi="Times New Roman" w:cs="Times New Roman"/>
          <w:color w:val="070707"/>
          <w:sz w:val="28"/>
          <w:szCs w:val="28"/>
        </w:rPr>
        <w:t xml:space="preserve">трудовой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>деятельности в течение срока трудовой деятельности</w:t>
      </w:r>
      <w:r w:rsidR="005F2258">
        <w:rPr>
          <w:rFonts w:ascii="Times New Roman" w:hAnsi="Times New Roman" w:cs="Times New Roman"/>
          <w:color w:val="060606"/>
          <w:sz w:val="28"/>
          <w:szCs w:val="28"/>
        </w:rPr>
        <w:t xml:space="preserve"> </w:t>
      </w:r>
      <w:r w:rsidR="005F2258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муниципальной  организации, финансируемой за счет средств бюджета Карталинского муниципального округа Челябинской области, с которой заключен договор целевого обучения,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 xml:space="preserve"> или расторгнувший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>договор о целевом обучении в одностороннем порядке, возмещает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 xml:space="preserve">заказчику расходы, связанные с предоставлением мер </w:t>
      </w:r>
      <w:r w:rsidR="00C62CA8">
        <w:rPr>
          <w:rFonts w:ascii="Times New Roman" w:hAnsi="Times New Roman" w:cs="Times New Roman"/>
          <w:color w:val="060606"/>
          <w:sz w:val="28"/>
          <w:szCs w:val="28"/>
        </w:rPr>
        <w:t xml:space="preserve"> социальной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>поддержки,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>если гражданин не освобожден от</w:t>
      </w:r>
      <w:proofErr w:type="gramEnd"/>
      <w:r w:rsidRPr="007A5162">
        <w:rPr>
          <w:rFonts w:ascii="Times New Roman" w:hAnsi="Times New Roman" w:cs="Times New Roman"/>
          <w:color w:val="060606"/>
          <w:sz w:val="28"/>
          <w:szCs w:val="28"/>
        </w:rPr>
        <w:t xml:space="preserve"> ответственности за неисполнение</w:t>
      </w:r>
      <w:r w:rsidRPr="007A5162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7A5162">
        <w:rPr>
          <w:rFonts w:ascii="Times New Roman" w:hAnsi="Times New Roman" w:cs="Times New Roman"/>
          <w:color w:val="060606"/>
          <w:sz w:val="28"/>
          <w:szCs w:val="28"/>
        </w:rPr>
        <w:t>обязательств</w:t>
      </w:r>
      <w:r w:rsidR="00BF352A">
        <w:rPr>
          <w:rFonts w:ascii="Times New Roman" w:hAnsi="Times New Roman" w:cs="Times New Roman"/>
          <w:color w:val="060606"/>
          <w:sz w:val="28"/>
          <w:szCs w:val="28"/>
        </w:rPr>
        <w:t xml:space="preserve"> по договору о целевом обучении.</w:t>
      </w:r>
      <w:r w:rsidR="00BF352A" w:rsidRPr="00BF352A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BF352A" w:rsidRPr="00DA243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</w:p>
    <w:p w:rsidR="00D93B8D" w:rsidRPr="007A5162" w:rsidRDefault="00EE3678" w:rsidP="00EE3678">
      <w:pPr>
        <w:widowControl w:val="0"/>
        <w:tabs>
          <w:tab w:val="left" w:pos="1256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320FC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13.  </w:t>
      </w:r>
      <w:proofErr w:type="gramStart"/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Гражданин, не исполнивший обязательства по </w:t>
      </w:r>
      <w:r w:rsidR="007A5162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освоению образовательной программы и (или) осуществлению трудовой деятельности  </w:t>
      </w:r>
      <w:r w:rsidR="00BF35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течени</w:t>
      </w:r>
      <w:r w:rsidR="005F22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BF35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срока трудовой деятельности </w:t>
      </w:r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муниципальн</w:t>
      </w:r>
      <w:r w:rsidR="007A5162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ой </w:t>
      </w:r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</w:t>
      </w:r>
      <w:r w:rsidR="007A5162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финансируем</w:t>
      </w:r>
      <w:r w:rsidR="007A5162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счет средств бюджета Карталинского муниципального округа Челябинской области, с которой заключен договор целевого обучения, освобождается от обязанности возместить в полном объеме расходы, связанные с предоставлением ему меры социальной поддержки, в случае трудоустройства в иную муниципальную организацию по</w:t>
      </w:r>
      <w:proofErr w:type="gramEnd"/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отраслевому принципу, </w:t>
      </w:r>
      <w:proofErr w:type="gramStart"/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финансируемую</w:t>
      </w:r>
      <w:proofErr w:type="gramEnd"/>
      <w:r w:rsidR="00D93B8D" w:rsidRPr="007A51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счет средств бюджета Карталинского муниципального округа Челябинской области.</w:t>
      </w:r>
    </w:p>
    <w:p w:rsidR="00DB2F09" w:rsidRPr="00DB2F09" w:rsidRDefault="00DB2F09" w:rsidP="00DB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     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Заказчик в месячный срок со дня, когда договор о </w:t>
      </w:r>
      <w:proofErr w:type="gramStart"/>
      <w:r w:rsidRPr="00DB2F09">
        <w:rPr>
          <w:rFonts w:ascii="Times New Roman" w:hAnsi="Times New Roman" w:cs="Times New Roman"/>
          <w:color w:val="050505"/>
          <w:sz w:val="28"/>
          <w:szCs w:val="28"/>
        </w:rPr>
        <w:t>целевом</w:t>
      </w:r>
      <w:proofErr w:type="gramEnd"/>
    </w:p>
    <w:p w:rsidR="00DB2F09" w:rsidRPr="00DB2F09" w:rsidRDefault="00DB2F09" w:rsidP="00DB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proofErr w:type="gramStart"/>
      <w:r w:rsidRPr="00DB2F09">
        <w:rPr>
          <w:rFonts w:ascii="Times New Roman" w:hAnsi="Times New Roman" w:cs="Times New Roman"/>
          <w:color w:val="050505"/>
          <w:sz w:val="28"/>
          <w:szCs w:val="28"/>
        </w:rPr>
        <w:t>обучении</w:t>
      </w:r>
      <w:proofErr w:type="gramEnd"/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расторгнут по причине неисполнения гражданином обязательств по освоению образовательной программы и (или) осуществлению  трудовой деятельности в течение срока трудовой деятельности, или со дня,  когда заказчику стало известно о расторжении гражданином договора  о целевом обучении в одностороннем порядке, направляет гражданину</w:t>
      </w:r>
    </w:p>
    <w:p w:rsidR="00DB2F09" w:rsidRPr="00DB2F09" w:rsidRDefault="00DB2F09" w:rsidP="00DB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DB2F09">
        <w:rPr>
          <w:rFonts w:ascii="Times New Roman" w:hAnsi="Times New Roman" w:cs="Times New Roman"/>
          <w:color w:val="050505"/>
          <w:sz w:val="28"/>
          <w:szCs w:val="28"/>
        </w:rPr>
        <w:t>уведомление в письменной форме о необходимости возмещения расходов,   связанных с предоставлением мер поддержки, с приложением расчета  указанных расходов (далее - уведомление о возмещении расходов).</w:t>
      </w:r>
    </w:p>
    <w:p w:rsidR="00DB2F09" w:rsidRPr="00DB2F09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     15.    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Гражданин в течение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одного года со дня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получения уведомления</w:t>
      </w:r>
    </w:p>
    <w:p w:rsidR="00DB2F09" w:rsidRPr="00DB2F09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о возмещении расходов возмещает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расходы, связанные с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предоставлением</w:t>
      </w:r>
    </w:p>
    <w:p w:rsidR="00DB2F09" w:rsidRPr="00DB2F09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мер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социальной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поддержки, посредством перечисления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денежных средств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на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л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ицевой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счет заказчика 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территориальном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органе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Федерального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казначейства,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финансовом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органе субъекта Российской Федерации, финансовом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органе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муниципального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образования </w:t>
      </w:r>
      <w:proofErr w:type="gramStart"/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( </w:t>
      </w:r>
      <w:proofErr w:type="gramEnd"/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счет заказчика 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кредитной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 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организации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в случаях,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установленных федеральными законами),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реквизиты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которого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указаны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уведомлении о возмещении расходов.</w:t>
      </w:r>
    </w:p>
    <w:p w:rsidR="00DB2F09" w:rsidRPr="00DB2F09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     16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  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случае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если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гражданин в срок,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установленный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пунктом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>15</w:t>
      </w:r>
    </w:p>
    <w:p w:rsidR="00DB2F09" w:rsidRPr="00DB2F09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настоящего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Положения,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не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возместил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заказчику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расходы,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связанные</w:t>
      </w:r>
    </w:p>
    <w:p w:rsidR="00DB2F09" w:rsidRPr="00610F70" w:rsidRDefault="00DB2F09" w:rsidP="0061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DB2F09">
        <w:rPr>
          <w:rFonts w:ascii="Times New Roman" w:hAnsi="Times New Roman" w:cs="Times New Roman"/>
          <w:color w:val="050505"/>
          <w:sz w:val="28"/>
          <w:szCs w:val="28"/>
        </w:rPr>
        <w:lastRenderedPageBreak/>
        <w:t xml:space="preserve">с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предоставлением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мер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социальной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поддержки, или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возместил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указанные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   </w:t>
      </w:r>
      <w:r w:rsidR="00667AF6">
        <w:rPr>
          <w:rFonts w:ascii="Times New Roman" w:hAnsi="Times New Roman" w:cs="Times New Roman"/>
          <w:color w:val="050505"/>
          <w:sz w:val="28"/>
          <w:szCs w:val="28"/>
        </w:rPr>
        <w:t xml:space="preserve">расходы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не 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полном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объеме,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заказчик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вправе потребовать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 возмещения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 указанных  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 xml:space="preserve">расходов в </w:t>
      </w:r>
      <w:r w:rsidR="00610F7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DB2F09">
        <w:rPr>
          <w:rFonts w:ascii="Times New Roman" w:hAnsi="Times New Roman" w:cs="Times New Roman"/>
          <w:color w:val="050505"/>
          <w:sz w:val="28"/>
          <w:szCs w:val="28"/>
        </w:rPr>
        <w:t>судебном порядке.</w:t>
      </w:r>
    </w:p>
    <w:p w:rsidR="00D93B8D" w:rsidRPr="00700B78" w:rsidRDefault="00D93B8D" w:rsidP="00610F70">
      <w:pPr>
        <w:widowControl w:val="0"/>
        <w:tabs>
          <w:tab w:val="left" w:pos="1256"/>
        </w:tabs>
        <w:spacing w:after="0"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0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93B8D" w:rsidRPr="00700B78" w:rsidRDefault="00D93B8D" w:rsidP="00610F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8E" w:rsidRPr="00700B78" w:rsidRDefault="00B64D8E" w:rsidP="008E47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4D8E" w:rsidRPr="0070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C1" w:rsidRDefault="005457C1">
      <w:pPr>
        <w:spacing w:after="0" w:line="240" w:lineRule="auto"/>
      </w:pPr>
      <w:r>
        <w:separator/>
      </w:r>
    </w:p>
  </w:endnote>
  <w:endnote w:type="continuationSeparator" w:id="0">
    <w:p w:rsidR="005457C1" w:rsidRDefault="0054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*Times New Roman-Bold-5528-Ide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C1" w:rsidRDefault="005457C1">
      <w:pPr>
        <w:spacing w:after="0" w:line="240" w:lineRule="auto"/>
      </w:pPr>
      <w:r>
        <w:separator/>
      </w:r>
    </w:p>
  </w:footnote>
  <w:footnote w:type="continuationSeparator" w:id="0">
    <w:p w:rsidR="005457C1" w:rsidRDefault="0054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57" w:rsidRDefault="00D00B5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C48D1D" wp14:editId="08667558">
              <wp:simplePos x="0" y="0"/>
              <wp:positionH relativeFrom="page">
                <wp:posOffset>10390505</wp:posOffset>
              </wp:positionH>
              <wp:positionV relativeFrom="page">
                <wp:posOffset>557530</wp:posOffset>
              </wp:positionV>
              <wp:extent cx="83185" cy="18986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E57" w:rsidRDefault="00D00B5D">
                          <w:pPr>
                            <w:spacing w:line="240" w:lineRule="auto"/>
                          </w:pPr>
                          <w:r>
                            <w:rPr>
                              <w:rStyle w:val="a5"/>
                              <w:rFonts w:eastAsiaTheme="minorHAnsi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8.15pt;margin-top:43.9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" filled="f" stroked="f">
              <v:textbox style="mso-fit-shape-to-text:t" inset="0,0,0,0">
                <w:txbxContent>
                  <w:p w:rsidR="00A76E57" w:rsidRDefault="00D00B5D">
                    <w:pPr>
                      <w:spacing w:line="240" w:lineRule="auto"/>
                    </w:pPr>
                    <w:r>
                      <w:rPr>
                        <w:rStyle w:val="a5"/>
                        <w:rFonts w:eastAsiaTheme="minorHAns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815"/>
    <w:multiLevelType w:val="multilevel"/>
    <w:tmpl w:val="2F6C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25439"/>
    <w:multiLevelType w:val="multilevel"/>
    <w:tmpl w:val="B412C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DA7AD0"/>
    <w:multiLevelType w:val="hybridMultilevel"/>
    <w:tmpl w:val="FDD0D4B6"/>
    <w:lvl w:ilvl="0" w:tplc="F7984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5C4D96"/>
    <w:multiLevelType w:val="hybridMultilevel"/>
    <w:tmpl w:val="F0884D38"/>
    <w:lvl w:ilvl="0" w:tplc="02746C2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C1E2C"/>
    <w:multiLevelType w:val="multilevel"/>
    <w:tmpl w:val="470AC8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976D72"/>
    <w:multiLevelType w:val="multilevel"/>
    <w:tmpl w:val="076E57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B5832"/>
    <w:multiLevelType w:val="multilevel"/>
    <w:tmpl w:val="981E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387781"/>
    <w:multiLevelType w:val="multilevel"/>
    <w:tmpl w:val="E722B1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AA53FD"/>
    <w:multiLevelType w:val="multilevel"/>
    <w:tmpl w:val="981E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2B59E1"/>
    <w:multiLevelType w:val="multilevel"/>
    <w:tmpl w:val="A9800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141F1A"/>
    <w:multiLevelType w:val="multilevel"/>
    <w:tmpl w:val="99FA8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BC"/>
    <w:rsid w:val="00031800"/>
    <w:rsid w:val="000700FF"/>
    <w:rsid w:val="000A0975"/>
    <w:rsid w:val="000B3410"/>
    <w:rsid w:val="000C3541"/>
    <w:rsid w:val="00116C6D"/>
    <w:rsid w:val="001259CF"/>
    <w:rsid w:val="001A75BF"/>
    <w:rsid w:val="001C23EB"/>
    <w:rsid w:val="00200747"/>
    <w:rsid w:val="002061A5"/>
    <w:rsid w:val="002118AB"/>
    <w:rsid w:val="00221EC8"/>
    <w:rsid w:val="0024013E"/>
    <w:rsid w:val="00250BAC"/>
    <w:rsid w:val="002958B9"/>
    <w:rsid w:val="002A49A9"/>
    <w:rsid w:val="002D7F06"/>
    <w:rsid w:val="002E69C7"/>
    <w:rsid w:val="00320FCA"/>
    <w:rsid w:val="00342435"/>
    <w:rsid w:val="00342D33"/>
    <w:rsid w:val="0036691C"/>
    <w:rsid w:val="003D499A"/>
    <w:rsid w:val="003D6BFF"/>
    <w:rsid w:val="003F04C4"/>
    <w:rsid w:val="0046409C"/>
    <w:rsid w:val="0049156B"/>
    <w:rsid w:val="004B711C"/>
    <w:rsid w:val="004C1830"/>
    <w:rsid w:val="005054D5"/>
    <w:rsid w:val="005074D2"/>
    <w:rsid w:val="005457C1"/>
    <w:rsid w:val="0054617A"/>
    <w:rsid w:val="005A6459"/>
    <w:rsid w:val="005B4AF9"/>
    <w:rsid w:val="005D220A"/>
    <w:rsid w:val="005F2258"/>
    <w:rsid w:val="00606AC1"/>
    <w:rsid w:val="00610F70"/>
    <w:rsid w:val="0064348C"/>
    <w:rsid w:val="006632D2"/>
    <w:rsid w:val="00667AF6"/>
    <w:rsid w:val="006B5C38"/>
    <w:rsid w:val="006D0BDF"/>
    <w:rsid w:val="006F0F03"/>
    <w:rsid w:val="00700B78"/>
    <w:rsid w:val="007319AB"/>
    <w:rsid w:val="00741242"/>
    <w:rsid w:val="0076257C"/>
    <w:rsid w:val="00773FC9"/>
    <w:rsid w:val="00782F87"/>
    <w:rsid w:val="007917AC"/>
    <w:rsid w:val="007A5162"/>
    <w:rsid w:val="007F00C9"/>
    <w:rsid w:val="007F788F"/>
    <w:rsid w:val="00823B96"/>
    <w:rsid w:val="00893B1A"/>
    <w:rsid w:val="008E478D"/>
    <w:rsid w:val="008E528C"/>
    <w:rsid w:val="009945FA"/>
    <w:rsid w:val="009B3382"/>
    <w:rsid w:val="009C4928"/>
    <w:rsid w:val="009C677C"/>
    <w:rsid w:val="009C6AE6"/>
    <w:rsid w:val="00A435A7"/>
    <w:rsid w:val="00A46329"/>
    <w:rsid w:val="00A533C4"/>
    <w:rsid w:val="00A6264B"/>
    <w:rsid w:val="00AD4827"/>
    <w:rsid w:val="00B129DB"/>
    <w:rsid w:val="00B42D63"/>
    <w:rsid w:val="00B64D8E"/>
    <w:rsid w:val="00B705E1"/>
    <w:rsid w:val="00B77CBD"/>
    <w:rsid w:val="00B92973"/>
    <w:rsid w:val="00BA5116"/>
    <w:rsid w:val="00BC6570"/>
    <w:rsid w:val="00BE5D09"/>
    <w:rsid w:val="00BF352A"/>
    <w:rsid w:val="00C00EBC"/>
    <w:rsid w:val="00C0377D"/>
    <w:rsid w:val="00C14FA7"/>
    <w:rsid w:val="00C62CA8"/>
    <w:rsid w:val="00C636F3"/>
    <w:rsid w:val="00CD32C3"/>
    <w:rsid w:val="00CD4A87"/>
    <w:rsid w:val="00CF3278"/>
    <w:rsid w:val="00D00B5D"/>
    <w:rsid w:val="00D101D6"/>
    <w:rsid w:val="00D40CFC"/>
    <w:rsid w:val="00D87368"/>
    <w:rsid w:val="00D87685"/>
    <w:rsid w:val="00D93B8D"/>
    <w:rsid w:val="00D96810"/>
    <w:rsid w:val="00DA2430"/>
    <w:rsid w:val="00DB2F09"/>
    <w:rsid w:val="00DB5178"/>
    <w:rsid w:val="00DB6C3E"/>
    <w:rsid w:val="00DC45C1"/>
    <w:rsid w:val="00DC7A53"/>
    <w:rsid w:val="00DD029F"/>
    <w:rsid w:val="00DE38AB"/>
    <w:rsid w:val="00E612C7"/>
    <w:rsid w:val="00E6412D"/>
    <w:rsid w:val="00E66D77"/>
    <w:rsid w:val="00E878EA"/>
    <w:rsid w:val="00EC0AD6"/>
    <w:rsid w:val="00ED103F"/>
    <w:rsid w:val="00EE3678"/>
    <w:rsid w:val="00EF1AA9"/>
    <w:rsid w:val="00EF2A3B"/>
    <w:rsid w:val="00F115A6"/>
    <w:rsid w:val="00F174B6"/>
    <w:rsid w:val="00F3135A"/>
    <w:rsid w:val="00F521B2"/>
    <w:rsid w:val="00F523EE"/>
    <w:rsid w:val="00F853C6"/>
    <w:rsid w:val="00F9632E"/>
    <w:rsid w:val="00FB4575"/>
    <w:rsid w:val="00FC7A95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3E"/>
    <w:pPr>
      <w:spacing w:after="0" w:line="240" w:lineRule="auto"/>
    </w:pPr>
  </w:style>
  <w:style w:type="character" w:customStyle="1" w:styleId="4">
    <w:name w:val="Основной текст (4)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9945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45F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9945F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0">
    <w:name w:val="Основной текст (4)_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Не полужирный;Курсив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5pt-1pt">
    <w:name w:val="Основной текст (4) + 15 pt;Не полужирный;Курсив;Интервал -1 pt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9945FA"/>
    <w:pPr>
      <w:widowControl w:val="0"/>
      <w:shd w:val="clear" w:color="auto" w:fill="FFFFFF"/>
      <w:spacing w:after="0" w:line="360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9945FA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9945F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99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4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3E"/>
    <w:pPr>
      <w:spacing w:after="0" w:line="240" w:lineRule="auto"/>
    </w:pPr>
  </w:style>
  <w:style w:type="character" w:customStyle="1" w:styleId="4">
    <w:name w:val="Основной текст (4)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9945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45F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9945F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0">
    <w:name w:val="Основной текст (4)_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Не полужирный;Курсив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5pt-1pt">
    <w:name w:val="Основной текст (4) + 15 pt;Не полужирный;Курсив;Интервал -1 pt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9945FA"/>
    <w:pPr>
      <w:widowControl w:val="0"/>
      <w:shd w:val="clear" w:color="auto" w:fill="FFFFFF"/>
      <w:spacing w:after="0" w:line="360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9945FA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9945F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99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EF09-EAAD-4B4E-806D-8803BDFB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2026-02-02T04:41:00Z</dcterms:created>
  <dcterms:modified xsi:type="dcterms:W3CDTF">2026-02-10T02:23:00Z</dcterms:modified>
</cp:coreProperties>
</file>